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13CD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SASRA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INFORMATION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NOTES</w:t>
      </w:r>
    </w:p>
    <w:p w14:paraId="04068F6B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B8BD96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4DE26E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CAPITAL ADEQUACY</w:t>
      </w:r>
    </w:p>
    <w:p w14:paraId="02F485FC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 CAPITAL- Core capital is critical for Saccos as</w:t>
      </w:r>
    </w:p>
    <w:p w14:paraId="79C4B6F0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investment in critical business infrastructure including premises and MIS.</w:t>
      </w:r>
    </w:p>
    <w:p w14:paraId="0AAAFD58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liquidity and protection from risks of business losses.</w:t>
      </w:r>
    </w:p>
    <w:p w14:paraId="5CC5CF97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CORE CAPITAL?</w:t>
      </w:r>
    </w:p>
    <w:p w14:paraId="2BB9BDA8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AD9BCB" w14:textId="4FE56F65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-Sacco </w:t>
      </w:r>
      <w:r w:rsidR="00932940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932940">
        <w:rPr>
          <w:rFonts w:ascii="Times New Roman" w:hAnsi="Times New Roman" w:cs="Times New Roman"/>
          <w:sz w:val="24"/>
          <w:szCs w:val="24"/>
        </w:rPr>
        <w:t>maintain</w:t>
      </w:r>
      <w:r>
        <w:rPr>
          <w:rFonts w:ascii="Times New Roman" w:hAnsi="Times New Roman" w:cs="Times New Roman"/>
          <w:sz w:val="24"/>
          <w:szCs w:val="24"/>
        </w:rPr>
        <w:t xml:space="preserve"> a minimum core capital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5m</w:t>
      </w:r>
    </w:p>
    <w:p w14:paraId="123E7259" w14:textId="7B83540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-Sacco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submit a capital adequacy return </w:t>
      </w:r>
      <w:r w:rsidR="00932940">
        <w:rPr>
          <w:rFonts w:ascii="Times New Roman" w:hAnsi="Times New Roman" w:cs="Times New Roman"/>
          <w:sz w:val="24"/>
          <w:szCs w:val="24"/>
        </w:rPr>
        <w:t>quarterly</w:t>
      </w:r>
    </w:p>
    <w:p w14:paraId="00B56B45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-Sacco </w:t>
      </w:r>
      <w:r>
        <w:rPr>
          <w:rFonts w:ascii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maintain the core capital ratios as- Core capital to deposits at 5%</w:t>
      </w:r>
    </w:p>
    <w:p w14:paraId="4AE0EC9D" w14:textId="143F9CAD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32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Core capital to assets 8%</w:t>
      </w:r>
    </w:p>
    <w:p w14:paraId="31E225DE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LIQUIDITY MANAGEMENT</w:t>
      </w:r>
    </w:p>
    <w:p w14:paraId="4BD38AFE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-Liquidity should be 10% of deposits</w:t>
      </w:r>
    </w:p>
    <w:p w14:paraId="0D8807D8" w14:textId="739D2238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932940">
        <w:rPr>
          <w:rFonts w:ascii="Times New Roman" w:hAnsi="Times New Roman" w:cs="Times New Roman"/>
          <w:sz w:val="24"/>
          <w:szCs w:val="24"/>
        </w:rPr>
        <w:t>Sacco</w:t>
      </w:r>
      <w:r>
        <w:rPr>
          <w:rFonts w:ascii="Times New Roman" w:hAnsi="Times New Roman" w:cs="Times New Roman"/>
          <w:sz w:val="24"/>
          <w:szCs w:val="24"/>
        </w:rPr>
        <w:t xml:space="preserve"> must develop a liquidity management policy</w:t>
      </w:r>
    </w:p>
    <w:p w14:paraId="36A1AD94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-Liquidity return to be submitted annually failure to which there is a penalty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50,000.00</w:t>
      </w:r>
    </w:p>
    <w:p w14:paraId="738CE4DF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35449B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SHARES AND DEPOSITS</w:t>
      </w:r>
    </w:p>
    <w:p w14:paraId="3995E96B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Sacco must issue share certificate to members.</w:t>
      </w:r>
    </w:p>
    <w:p w14:paraId="47287221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 member is allowed to use shares as security for loans</w:t>
      </w:r>
    </w:p>
    <w:p w14:paraId="75AF4808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-Shares are not withdrawable- a member can only transfer to another member while exiting the Sacco</w:t>
      </w:r>
    </w:p>
    <w:p w14:paraId="606B5842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-Shares may earn Dividend in accordance to the dividend policy of the Sacco</w:t>
      </w:r>
    </w:p>
    <w:p w14:paraId="1125D7D6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Sacco must develop a dividend policy</w:t>
      </w:r>
    </w:p>
    <w:p w14:paraId="73D5E9E1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-Shares and deposits statement to be provide to the member at least annually showing transaction made during that period.</w:t>
      </w:r>
    </w:p>
    <w:p w14:paraId="707A6554" w14:textId="4327EA67" w:rsidR="00C406DF" w:rsidRDefault="00000000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932940">
        <w:rPr>
          <w:rFonts w:ascii="Times New Roman" w:hAnsi="Times New Roman" w:cs="Times New Roman"/>
          <w:sz w:val="24"/>
          <w:szCs w:val="24"/>
        </w:rPr>
        <w:t>Sacco</w:t>
      </w:r>
      <w:r>
        <w:rPr>
          <w:rFonts w:ascii="Times New Roman" w:hAnsi="Times New Roman" w:cs="Times New Roman"/>
          <w:sz w:val="24"/>
          <w:szCs w:val="24"/>
        </w:rPr>
        <w:t xml:space="preserve"> can establish an electronic System where member can get information on their shares and deposits status at their convenience (</w:t>
      </w:r>
      <w:r>
        <w:rPr>
          <w:rFonts w:ascii="Times New Roman" w:hAnsi="Times New Roman" w:cs="Times New Roman"/>
          <w:i/>
          <w:iCs/>
          <w:sz w:val="24"/>
          <w:szCs w:val="24"/>
        </w:rPr>
        <w:t>In our case the *477#)</w:t>
      </w:r>
    </w:p>
    <w:p w14:paraId="228E4CD1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-Members should get their withdrawal refunds within 60 Days from the date of application</w:t>
      </w:r>
    </w:p>
    <w:p w14:paraId="4825A6CC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-Deposits cannot be converted to Shares</w:t>
      </w:r>
    </w:p>
    <w:p w14:paraId="677CB4C7" w14:textId="6EEFF8C9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-Member shall be deemed dormant upon 6 months of </w:t>
      </w:r>
      <w:r w:rsidR="00932940">
        <w:rPr>
          <w:rFonts w:ascii="Times New Roman" w:hAnsi="Times New Roman" w:cs="Times New Roman"/>
          <w:sz w:val="24"/>
          <w:szCs w:val="24"/>
        </w:rPr>
        <w:t>non-remittance</w:t>
      </w:r>
    </w:p>
    <w:p w14:paraId="363019E0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-Upon non remittance of 12 months and above Sacco to maintain a separate account for such accounts.</w:t>
      </w:r>
    </w:p>
    <w:p w14:paraId="6E5D6935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-Such amounts shall be deemed to be unclaimed in accordance with the Unclaimed financial Assets Act.</w:t>
      </w:r>
    </w:p>
    <w:p w14:paraId="109A175C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ED6B4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CREDIT RISK MANAGEMENT</w:t>
      </w:r>
    </w:p>
    <w:p w14:paraId="56FF664B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-Sacco shall have a credit policy.</w:t>
      </w:r>
    </w:p>
    <w:p w14:paraId="1F044037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 any changes on loan terms members should be notified in 60 Days.</w:t>
      </w:r>
    </w:p>
    <w:p w14:paraId="012036DB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-Loan payment in lumpsum shall not attract penalties and interest.</w:t>
      </w:r>
    </w:p>
    <w:p w14:paraId="4BE51DDD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 member shall be granted a loan exceeding 10% of the societies core capital.</w:t>
      </w:r>
    </w:p>
    <w:p w14:paraId="2FB78ADE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-New Sacco products must be approved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Sasra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roll out after feasibility study</w:t>
      </w:r>
    </w:p>
    <w:p w14:paraId="2F5734F3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-External borrowing allowed up to 25% of total assets</w:t>
      </w:r>
    </w:p>
    <w:p w14:paraId="3F972100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D9C4DC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RISK CLASSIFICATION </w:t>
      </w:r>
    </w:p>
    <w:p w14:paraId="7461E6D0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-Performing Loans- Paid up to date</w:t>
      </w:r>
    </w:p>
    <w:p w14:paraId="6AE0B0EC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-Watch- 1-30 Days 1 instalment unpaid</w:t>
      </w:r>
    </w:p>
    <w:p w14:paraId="48F03536" w14:textId="0D699421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2940">
        <w:rPr>
          <w:rFonts w:ascii="Times New Roman" w:hAnsi="Times New Roman" w:cs="Times New Roman"/>
          <w:sz w:val="24"/>
          <w:szCs w:val="24"/>
        </w:rPr>
        <w:t>Substandard</w:t>
      </w:r>
      <w:r>
        <w:rPr>
          <w:rFonts w:ascii="Times New Roman" w:hAnsi="Times New Roman" w:cs="Times New Roman"/>
          <w:sz w:val="24"/>
          <w:szCs w:val="24"/>
        </w:rPr>
        <w:t xml:space="preserve">- 31-180 days </w:t>
      </w:r>
      <w:r w:rsidR="00F41244">
        <w:rPr>
          <w:rFonts w:ascii="Times New Roman" w:hAnsi="Times New Roman" w:cs="Times New Roman"/>
          <w:sz w:val="24"/>
          <w:szCs w:val="24"/>
        </w:rPr>
        <w:t>i.e.,</w:t>
      </w:r>
      <w:r>
        <w:rPr>
          <w:rFonts w:ascii="Times New Roman" w:hAnsi="Times New Roman" w:cs="Times New Roman"/>
          <w:sz w:val="24"/>
          <w:szCs w:val="24"/>
        </w:rPr>
        <w:t xml:space="preserve"> 2-6mths unpaid</w:t>
      </w:r>
    </w:p>
    <w:p w14:paraId="42362C9D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-Doubtful- 181-360 Days 7-12mths unpaid</w:t>
      </w:r>
    </w:p>
    <w:p w14:paraId="335A4E44" w14:textId="09AABAF8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-Loss-over 360 days </w:t>
      </w:r>
      <w:r w:rsidR="00F41244">
        <w:rPr>
          <w:rFonts w:ascii="Times New Roman" w:hAnsi="Times New Roman" w:cs="Times New Roman"/>
          <w:sz w:val="24"/>
          <w:szCs w:val="24"/>
        </w:rPr>
        <w:t>i.e.,</w:t>
      </w:r>
      <w:r>
        <w:rPr>
          <w:rFonts w:ascii="Times New Roman" w:hAnsi="Times New Roman" w:cs="Times New Roman"/>
          <w:sz w:val="24"/>
          <w:szCs w:val="24"/>
        </w:rPr>
        <w:t xml:space="preserve"> 13mths and above</w:t>
      </w:r>
    </w:p>
    <w:p w14:paraId="2A794844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-Report to be submitted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Sasra</w:t>
      </w:r>
      <w:proofErr w:type="spellEnd"/>
    </w:p>
    <w:p w14:paraId="09D63013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FEF46F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CONSUMER PROTECTION</w:t>
      </w:r>
    </w:p>
    <w:p w14:paraId="67F4349E" w14:textId="7540EB53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 Sacco society shall accord equal opportunities to its members in accessing </w:t>
      </w:r>
      <w:r w:rsidR="00F41244">
        <w:rPr>
          <w:rFonts w:ascii="Times New Roman" w:hAnsi="Times New Roman" w:cs="Times New Roman"/>
          <w:sz w:val="24"/>
          <w:szCs w:val="24"/>
        </w:rPr>
        <w:t>Sacco</w:t>
      </w:r>
      <w:r>
        <w:rPr>
          <w:rFonts w:ascii="Times New Roman" w:hAnsi="Times New Roman" w:cs="Times New Roman"/>
          <w:sz w:val="24"/>
          <w:szCs w:val="24"/>
        </w:rPr>
        <w:t xml:space="preserve"> services and products and no member shall be discriminated in terms of race, gender, religion or political </w:t>
      </w:r>
      <w:r w:rsidR="00F41244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379A0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ADBC01" w14:textId="77777777" w:rsidR="00C406DF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DOCUMENTS</w:t>
      </w:r>
    </w:p>
    <w:p w14:paraId="161233C7" w14:textId="77777777" w:rsidR="00C406D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Sacco is required to develop the following 14 Policy Documents </w:t>
      </w:r>
    </w:p>
    <w:p w14:paraId="535922B9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Policy</w:t>
      </w:r>
    </w:p>
    <w:p w14:paraId="1D95ED59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 policy</w:t>
      </w:r>
    </w:p>
    <w:p w14:paraId="1BBF3684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</w:t>
      </w:r>
    </w:p>
    <w:p w14:paraId="119B2EDD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Dividend</w:t>
      </w:r>
    </w:p>
    <w:p w14:paraId="09617DA6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Management</w:t>
      </w:r>
    </w:p>
    <w:p w14:paraId="7C1E06F8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Liquidity</w:t>
      </w:r>
    </w:p>
    <w:p w14:paraId="26FE44BE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and accounting Policy</w:t>
      </w:r>
    </w:p>
    <w:p w14:paraId="039FEF30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Preservation Policy</w:t>
      </w:r>
    </w:p>
    <w:p w14:paraId="29A7C6D3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Savings Policy</w:t>
      </w:r>
    </w:p>
    <w:p w14:paraId="248363F2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Charter</w:t>
      </w:r>
    </w:p>
    <w:p w14:paraId="5F9E05D7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and vetting policy</w:t>
      </w:r>
    </w:p>
    <w:p w14:paraId="4C52FB85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</w:t>
      </w:r>
    </w:p>
    <w:p w14:paraId="2688052B" w14:textId="495B1D82" w:rsidR="00C406DF" w:rsidRDefault="00F412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  <w:r w:rsidR="00000000">
        <w:rPr>
          <w:rFonts w:ascii="Times New Roman" w:hAnsi="Times New Roman" w:cs="Times New Roman"/>
          <w:sz w:val="24"/>
          <w:szCs w:val="24"/>
        </w:rPr>
        <w:t xml:space="preserve"> Policy</w:t>
      </w:r>
    </w:p>
    <w:p w14:paraId="4B3B1305" w14:textId="77777777" w:rsidR="00C406DF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Disaster preparedness and business continuity plan</w:t>
      </w:r>
    </w:p>
    <w:p w14:paraId="34557CD6" w14:textId="77777777" w:rsidR="00C406DF" w:rsidRDefault="00C40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A2E54C" w14:textId="77777777" w:rsidR="00C406DF" w:rsidRDefault="00C406DF"/>
    <w:sectPr w:rsidR="00C4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ADA8" w14:textId="77777777" w:rsidR="004C0B84" w:rsidRDefault="004C0B84">
      <w:pPr>
        <w:spacing w:line="240" w:lineRule="auto"/>
      </w:pPr>
      <w:r>
        <w:separator/>
      </w:r>
    </w:p>
  </w:endnote>
  <w:endnote w:type="continuationSeparator" w:id="0">
    <w:p w14:paraId="25FEFC44" w14:textId="77777777" w:rsidR="004C0B84" w:rsidRDefault="004C0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7630" w14:textId="77777777" w:rsidR="004C0B84" w:rsidRDefault="004C0B84">
      <w:pPr>
        <w:spacing w:after="0"/>
      </w:pPr>
      <w:r>
        <w:separator/>
      </w:r>
    </w:p>
  </w:footnote>
  <w:footnote w:type="continuationSeparator" w:id="0">
    <w:p w14:paraId="2F60660D" w14:textId="77777777" w:rsidR="004C0B84" w:rsidRDefault="004C0B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586"/>
    <w:multiLevelType w:val="multilevel"/>
    <w:tmpl w:val="0E2D1586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F2"/>
    <w:rsid w:val="00485969"/>
    <w:rsid w:val="004C0B84"/>
    <w:rsid w:val="008530F2"/>
    <w:rsid w:val="00932940"/>
    <w:rsid w:val="00B52DE1"/>
    <w:rsid w:val="00C406DF"/>
    <w:rsid w:val="00F41244"/>
    <w:rsid w:val="00F7095F"/>
    <w:rsid w:val="6D3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B0D7"/>
  <w15:docId w15:val="{7FB07FEA-4ABA-46D7-B825-5176A44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Pcea sacco limited</dc:creator>
  <cp:lastModifiedBy>ProBook</cp:lastModifiedBy>
  <cp:revision>3</cp:revision>
  <cp:lastPrinted>2022-09-15T14:55:00Z</cp:lastPrinted>
  <dcterms:created xsi:type="dcterms:W3CDTF">2022-09-05T13:28:00Z</dcterms:created>
  <dcterms:modified xsi:type="dcterms:W3CDTF">2022-09-16T05:15:00Z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542652812AE148958140C213E60764FD</vt:lpwstr>
  </property>
</Properties>
</file>